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673" w:rsidRPr="00791673" w:rsidRDefault="00791673" w:rsidP="00791673">
      <w:pPr>
        <w:jc w:val="both"/>
        <w:rPr>
          <w:rFonts w:ascii="Arial" w:hAnsi="Arial" w:cs="Arial"/>
          <w:b/>
          <w:caps/>
          <w:sz w:val="24"/>
          <w:szCs w:val="24"/>
          <w:u w:val="single"/>
        </w:rPr>
      </w:pPr>
      <w:r w:rsidRPr="00791673">
        <w:rPr>
          <w:rFonts w:ascii="Arial" w:hAnsi="Arial" w:cs="Arial"/>
          <w:b/>
          <w:caps/>
          <w:sz w:val="24"/>
          <w:szCs w:val="24"/>
          <w:u w:val="single"/>
        </w:rPr>
        <w:t xml:space="preserve">ITEM 632 INTERCONNECT MISC.: DEDICATED SHORT RANGE RADIO </w:t>
      </w:r>
    </w:p>
    <w:p w:rsidR="00BE64C5" w:rsidRDefault="00791673" w:rsidP="00791673">
      <w:pPr>
        <w:jc w:val="both"/>
        <w:rPr>
          <w:rFonts w:ascii="Arial" w:hAnsi="Arial" w:cs="Arial"/>
          <w:caps/>
          <w:sz w:val="24"/>
          <w:szCs w:val="24"/>
        </w:rPr>
      </w:pPr>
      <w:r>
        <w:rPr>
          <w:rFonts w:ascii="Arial" w:hAnsi="Arial" w:cs="Arial"/>
          <w:caps/>
          <w:sz w:val="24"/>
          <w:szCs w:val="24"/>
        </w:rPr>
        <w:t xml:space="preserve">under this item of work, the contractor shall furnish and install a </w:t>
      </w:r>
      <w:r w:rsidRPr="00791673">
        <w:rPr>
          <w:rFonts w:ascii="Arial" w:hAnsi="Arial" w:cs="Arial"/>
          <w:caps/>
          <w:sz w:val="24"/>
          <w:szCs w:val="24"/>
        </w:rPr>
        <w:t>Dedicated Short Range Radio Communication (DSRC)</w:t>
      </w:r>
      <w:r>
        <w:rPr>
          <w:rFonts w:ascii="Arial" w:hAnsi="Arial" w:cs="Arial"/>
          <w:caps/>
          <w:sz w:val="24"/>
          <w:szCs w:val="24"/>
        </w:rPr>
        <w:t xml:space="preserve"> unit</w:t>
      </w:r>
      <w:r w:rsidRPr="00791673">
        <w:rPr>
          <w:rFonts w:ascii="Arial" w:hAnsi="Arial" w:cs="Arial"/>
          <w:caps/>
          <w:sz w:val="24"/>
          <w:szCs w:val="24"/>
        </w:rPr>
        <w:t>.</w:t>
      </w:r>
      <w:r>
        <w:rPr>
          <w:rFonts w:ascii="Arial" w:hAnsi="Arial" w:cs="Arial"/>
          <w:caps/>
          <w:sz w:val="24"/>
          <w:szCs w:val="24"/>
        </w:rPr>
        <w:t xml:space="preserve"> the dsrc shall be a kapsch </w:t>
      </w:r>
      <w:r w:rsidRPr="00791673">
        <w:rPr>
          <w:rFonts w:ascii="Arial" w:hAnsi="Arial" w:cs="Arial"/>
          <w:caps/>
          <w:sz w:val="24"/>
          <w:szCs w:val="24"/>
        </w:rPr>
        <w:t>RIS-9260</w:t>
      </w:r>
      <w:r>
        <w:rPr>
          <w:rFonts w:ascii="Arial" w:hAnsi="Arial" w:cs="Arial"/>
          <w:caps/>
          <w:sz w:val="24"/>
          <w:szCs w:val="24"/>
        </w:rPr>
        <w:t xml:space="preserve"> model.</w:t>
      </w:r>
      <w:r w:rsidRPr="00791673">
        <w:rPr>
          <w:rFonts w:ascii="Arial" w:hAnsi="Arial" w:cs="Arial"/>
          <w:caps/>
          <w:sz w:val="24"/>
          <w:szCs w:val="24"/>
        </w:rPr>
        <w:t xml:space="preserve"> This</w:t>
      </w:r>
      <w:r>
        <w:rPr>
          <w:rFonts w:ascii="Arial" w:hAnsi="Arial" w:cs="Arial"/>
          <w:caps/>
          <w:sz w:val="24"/>
          <w:szCs w:val="24"/>
        </w:rPr>
        <w:t xml:space="preserve"> item</w:t>
      </w:r>
      <w:r w:rsidRPr="00791673">
        <w:rPr>
          <w:rFonts w:ascii="Arial" w:hAnsi="Arial" w:cs="Arial"/>
          <w:caps/>
          <w:sz w:val="24"/>
          <w:szCs w:val="24"/>
        </w:rPr>
        <w:t xml:space="preserve"> </w:t>
      </w:r>
      <w:r>
        <w:rPr>
          <w:rFonts w:ascii="Arial" w:hAnsi="Arial" w:cs="Arial"/>
          <w:caps/>
          <w:sz w:val="24"/>
          <w:szCs w:val="24"/>
        </w:rPr>
        <w:t>shall include</w:t>
      </w:r>
      <w:r w:rsidRPr="00791673">
        <w:rPr>
          <w:rFonts w:ascii="Arial" w:hAnsi="Arial" w:cs="Arial"/>
          <w:caps/>
          <w:sz w:val="24"/>
          <w:szCs w:val="24"/>
        </w:rPr>
        <w:t xml:space="preserve"> all power supplies/POE injectors and any peripheral equipment required for its operation</w:t>
      </w:r>
      <w:r>
        <w:rPr>
          <w:rFonts w:ascii="Arial" w:hAnsi="Arial" w:cs="Arial"/>
          <w:caps/>
          <w:sz w:val="24"/>
          <w:szCs w:val="24"/>
        </w:rPr>
        <w:t>.</w:t>
      </w:r>
      <w:r w:rsidRPr="00791673">
        <w:rPr>
          <w:rFonts w:ascii="Arial" w:hAnsi="Arial" w:cs="Arial"/>
          <w:caps/>
          <w:sz w:val="24"/>
          <w:szCs w:val="24"/>
        </w:rPr>
        <w:t xml:space="preserve"> </w:t>
      </w:r>
    </w:p>
    <w:p w:rsidR="00BE64C5" w:rsidRDefault="00BE64C5" w:rsidP="00791673">
      <w:pPr>
        <w:jc w:val="both"/>
        <w:rPr>
          <w:rFonts w:ascii="Arial" w:hAnsi="Arial" w:cs="Arial"/>
          <w:caps/>
          <w:sz w:val="24"/>
          <w:szCs w:val="24"/>
        </w:rPr>
      </w:pPr>
      <w:r>
        <w:rPr>
          <w:rFonts w:ascii="Arial" w:hAnsi="Arial" w:cs="Arial"/>
          <w:caps/>
          <w:sz w:val="24"/>
          <w:szCs w:val="24"/>
        </w:rPr>
        <w:t>prior to installation, the contractor shall deliver the dsrc to the city of columbus traffic management center at 1881 E. 25</w:t>
      </w:r>
      <w:r w:rsidRPr="00BE64C5">
        <w:rPr>
          <w:rFonts w:ascii="Arial" w:hAnsi="Arial" w:cs="Arial"/>
          <w:caps/>
          <w:sz w:val="24"/>
          <w:szCs w:val="24"/>
          <w:vertAlign w:val="superscript"/>
        </w:rPr>
        <w:t>th</w:t>
      </w:r>
      <w:r>
        <w:rPr>
          <w:rFonts w:ascii="Arial" w:hAnsi="Arial" w:cs="Arial"/>
          <w:caps/>
          <w:sz w:val="24"/>
          <w:szCs w:val="24"/>
        </w:rPr>
        <w:t xml:space="preserve"> av a minimum of fifteen working days in advance of the installation date. the city shall program the dsrc and return the unit to the contractor for installation. </w:t>
      </w:r>
    </w:p>
    <w:p w:rsidR="00791673" w:rsidRPr="00791673" w:rsidRDefault="00791673" w:rsidP="00791673">
      <w:pPr>
        <w:jc w:val="both"/>
        <w:rPr>
          <w:rFonts w:ascii="Arial" w:hAnsi="Arial" w:cs="Arial"/>
          <w:caps/>
          <w:sz w:val="24"/>
          <w:szCs w:val="24"/>
        </w:rPr>
      </w:pPr>
      <w:r w:rsidRPr="00791673">
        <w:rPr>
          <w:rFonts w:ascii="Arial" w:hAnsi="Arial" w:cs="Arial"/>
          <w:caps/>
          <w:sz w:val="24"/>
          <w:szCs w:val="24"/>
        </w:rPr>
        <w:t xml:space="preserve">The Contractor is responsible for mounting DSRC units at locations as shown in the plans, installing communications cable and related cabinet equipment, and making all power and network equipment connections between the signal control cabinet and the DSRC unit.  </w:t>
      </w:r>
    </w:p>
    <w:p w:rsidR="00791673" w:rsidRPr="00791673" w:rsidRDefault="00791673" w:rsidP="00791673">
      <w:pPr>
        <w:jc w:val="both"/>
        <w:rPr>
          <w:rFonts w:ascii="Arial" w:hAnsi="Arial" w:cs="Arial"/>
          <w:caps/>
          <w:sz w:val="24"/>
          <w:szCs w:val="24"/>
        </w:rPr>
      </w:pPr>
      <w:r w:rsidRPr="00791673">
        <w:rPr>
          <w:rFonts w:ascii="Arial" w:hAnsi="Arial" w:cs="Arial"/>
          <w:caps/>
          <w:sz w:val="24"/>
          <w:szCs w:val="24"/>
        </w:rPr>
        <w:t>The work as described will be measured as one unit for each of the installations specified, and shall include all materials, equipment and incidentals, complete in place. Terminations, connections and</w:t>
      </w:r>
      <w:bookmarkStart w:id="0" w:name="_GoBack"/>
      <w:bookmarkEnd w:id="0"/>
      <w:r w:rsidRPr="00791673">
        <w:rPr>
          <w:rFonts w:ascii="Arial" w:hAnsi="Arial" w:cs="Arial"/>
          <w:caps/>
          <w:sz w:val="24"/>
          <w:szCs w:val="24"/>
        </w:rPr>
        <w:t xml:space="preserve"> other miscellaneous items and materials shall be incidental to this work and no separate payment will be mad</w:t>
      </w:r>
      <w:r>
        <w:rPr>
          <w:rFonts w:ascii="Arial" w:hAnsi="Arial" w:cs="Arial"/>
          <w:caps/>
          <w:sz w:val="24"/>
          <w:szCs w:val="24"/>
        </w:rPr>
        <w:t>e.</w:t>
      </w:r>
      <w:r w:rsidR="001812A4">
        <w:rPr>
          <w:rFonts w:ascii="Arial" w:hAnsi="Arial" w:cs="Arial"/>
          <w:caps/>
          <w:sz w:val="24"/>
          <w:szCs w:val="24"/>
        </w:rPr>
        <w:t xml:space="preserve"> </w:t>
      </w:r>
      <w:r w:rsidR="00D4705D">
        <w:rPr>
          <w:rFonts w:ascii="Arial" w:hAnsi="Arial" w:cs="Arial"/>
          <w:caps/>
          <w:color w:val="FF0000"/>
          <w:sz w:val="16"/>
          <w:szCs w:val="24"/>
        </w:rPr>
        <w:t>7/1</w:t>
      </w:r>
      <w:r w:rsidR="001812A4" w:rsidRPr="001812A4">
        <w:rPr>
          <w:rFonts w:ascii="Arial" w:hAnsi="Arial" w:cs="Arial"/>
          <w:caps/>
          <w:color w:val="FF0000"/>
          <w:sz w:val="16"/>
          <w:szCs w:val="24"/>
        </w:rPr>
        <w:t>/2</w:t>
      </w:r>
      <w:r w:rsidR="00D4705D">
        <w:rPr>
          <w:rFonts w:ascii="Arial" w:hAnsi="Arial" w:cs="Arial"/>
          <w:caps/>
          <w:color w:val="FF0000"/>
          <w:sz w:val="16"/>
          <w:szCs w:val="24"/>
        </w:rPr>
        <w:t>4</w:t>
      </w:r>
    </w:p>
    <w:sectPr w:rsidR="00791673" w:rsidRPr="007916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27D2B"/>
    <w:multiLevelType w:val="hybridMultilevel"/>
    <w:tmpl w:val="645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393E99"/>
    <w:multiLevelType w:val="hybridMultilevel"/>
    <w:tmpl w:val="6D8AA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7367BE"/>
    <w:multiLevelType w:val="hybridMultilevel"/>
    <w:tmpl w:val="3EEEACD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 w15:restartNumberingAfterBreak="0">
    <w:nsid w:val="7D7969D2"/>
    <w:multiLevelType w:val="hybridMultilevel"/>
    <w:tmpl w:val="DEE80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84"/>
    <w:rsid w:val="00001700"/>
    <w:rsid w:val="000F138F"/>
    <w:rsid w:val="00104298"/>
    <w:rsid w:val="001812A4"/>
    <w:rsid w:val="00182C3A"/>
    <w:rsid w:val="001D1E62"/>
    <w:rsid w:val="001F2F91"/>
    <w:rsid w:val="00305FF3"/>
    <w:rsid w:val="00312806"/>
    <w:rsid w:val="005E376B"/>
    <w:rsid w:val="006C2D84"/>
    <w:rsid w:val="006E75ED"/>
    <w:rsid w:val="00791673"/>
    <w:rsid w:val="00895A07"/>
    <w:rsid w:val="00902A04"/>
    <w:rsid w:val="00967F6C"/>
    <w:rsid w:val="0098001F"/>
    <w:rsid w:val="00B139CA"/>
    <w:rsid w:val="00BE64C5"/>
    <w:rsid w:val="00C360BE"/>
    <w:rsid w:val="00CE1BB7"/>
    <w:rsid w:val="00D4705D"/>
    <w:rsid w:val="00DB4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8BC1FC-0FBE-4552-BCCD-BE1184D9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84"/>
    <w:pPr>
      <w:ind w:left="720"/>
      <w:contextualSpacing/>
    </w:pPr>
  </w:style>
  <w:style w:type="character" w:styleId="CommentReference">
    <w:name w:val="annotation reference"/>
    <w:basedOn w:val="DefaultParagraphFont"/>
    <w:uiPriority w:val="99"/>
    <w:semiHidden/>
    <w:unhideWhenUsed/>
    <w:rsid w:val="006C2D84"/>
    <w:rPr>
      <w:sz w:val="16"/>
      <w:szCs w:val="16"/>
    </w:rPr>
  </w:style>
  <w:style w:type="paragraph" w:styleId="CommentText">
    <w:name w:val="annotation text"/>
    <w:basedOn w:val="Normal"/>
    <w:link w:val="CommentTextChar"/>
    <w:uiPriority w:val="99"/>
    <w:semiHidden/>
    <w:unhideWhenUsed/>
    <w:rsid w:val="006C2D84"/>
    <w:pPr>
      <w:spacing w:line="240" w:lineRule="auto"/>
    </w:pPr>
    <w:rPr>
      <w:sz w:val="20"/>
      <w:szCs w:val="20"/>
    </w:rPr>
  </w:style>
  <w:style w:type="character" w:customStyle="1" w:styleId="CommentTextChar">
    <w:name w:val="Comment Text Char"/>
    <w:basedOn w:val="DefaultParagraphFont"/>
    <w:link w:val="CommentText"/>
    <w:uiPriority w:val="99"/>
    <w:semiHidden/>
    <w:rsid w:val="006C2D84"/>
    <w:rPr>
      <w:sz w:val="20"/>
      <w:szCs w:val="20"/>
    </w:rPr>
  </w:style>
  <w:style w:type="paragraph" w:styleId="CommentSubject">
    <w:name w:val="annotation subject"/>
    <w:basedOn w:val="CommentText"/>
    <w:next w:val="CommentText"/>
    <w:link w:val="CommentSubjectChar"/>
    <w:uiPriority w:val="99"/>
    <w:semiHidden/>
    <w:unhideWhenUsed/>
    <w:rsid w:val="006C2D84"/>
    <w:rPr>
      <w:b/>
      <w:bCs/>
    </w:rPr>
  </w:style>
  <w:style w:type="character" w:customStyle="1" w:styleId="CommentSubjectChar">
    <w:name w:val="Comment Subject Char"/>
    <w:basedOn w:val="CommentTextChar"/>
    <w:link w:val="CommentSubject"/>
    <w:uiPriority w:val="99"/>
    <w:semiHidden/>
    <w:rsid w:val="006C2D84"/>
    <w:rPr>
      <w:b/>
      <w:bCs/>
      <w:sz w:val="20"/>
      <w:szCs w:val="20"/>
    </w:rPr>
  </w:style>
  <w:style w:type="paragraph" w:styleId="BalloonText">
    <w:name w:val="Balloon Text"/>
    <w:basedOn w:val="Normal"/>
    <w:link w:val="BalloonTextChar"/>
    <w:uiPriority w:val="99"/>
    <w:semiHidden/>
    <w:unhideWhenUsed/>
    <w:rsid w:val="006C2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D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6</cp:revision>
  <dcterms:created xsi:type="dcterms:W3CDTF">2019-04-11T11:45:00Z</dcterms:created>
  <dcterms:modified xsi:type="dcterms:W3CDTF">2024-06-28T10:42:00Z</dcterms:modified>
</cp:coreProperties>
</file>